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C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2CEB">
      <w:pPr>
        <w:pStyle w:val="a7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РФ от 12 октября 2015 г. N 1089 наименование изложено в новой редакции</w:t>
      </w:r>
    </w:p>
    <w:p w:rsidR="00000000" w:rsidRDefault="003B2CEB">
      <w:pPr>
        <w:pStyle w:val="a7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B2CEB">
      <w:pPr>
        <w:pStyle w:val="1"/>
      </w:pPr>
      <w:r>
        <w:t>Постановление Правительства РФ от 9 января 2014 г. N 10</w:t>
      </w:r>
      <w:r>
        <w:br/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</w:t>
      </w:r>
      <w:r>
        <w:t>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000000" w:rsidRDefault="003B2CEB"/>
    <w:p w:rsidR="00000000" w:rsidRDefault="003B2CEB">
      <w:pPr>
        <w:pStyle w:val="a6"/>
        <w:rPr>
          <w:color w:val="000000"/>
          <w:sz w:val="16"/>
          <w:szCs w:val="16"/>
        </w:rPr>
      </w:pPr>
      <w:bookmarkStart w:id="0" w:name="sub_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3B2CEB">
      <w:pPr>
        <w:pStyle w:val="a7"/>
      </w:pPr>
      <w:r>
        <w:fldChar w:fldCharType="begin"/>
      </w:r>
      <w:r>
        <w:instrText>HYPERLINK "gara</w:instrText>
      </w:r>
      <w:r>
        <w:instrText>ntF1://71117534.1002"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преамбула изложена в новой редакции</w:t>
      </w:r>
    </w:p>
    <w:p w:rsidR="00000000" w:rsidRDefault="003B2CEB">
      <w:pPr>
        <w:pStyle w:val="a7"/>
      </w:pPr>
      <w:hyperlink r:id="rId7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3B2CEB">
      <w:r>
        <w:t>Правительство Российской Федерации постановляет: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"/>
    <w:p w:rsidR="00000000" w:rsidRDefault="003B2CEB">
      <w:pPr>
        <w:pStyle w:val="a7"/>
      </w:pPr>
      <w:r>
        <w:fldChar w:fldCharType="begin"/>
      </w:r>
      <w:r>
        <w:instrText>HYPERLINK "garantF1://71117534.10003"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 внесены изменения</w:t>
      </w:r>
    </w:p>
    <w:p w:rsidR="00000000" w:rsidRDefault="003B2CEB">
      <w:pPr>
        <w:pStyle w:val="a7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>1. Утвердить прилагаемо</w:t>
      </w:r>
      <w:r>
        <w:t xml:space="preserve">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</w:t>
      </w:r>
      <w:r>
        <w:t>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3B2CEB">
      <w:bookmarkStart w:id="2" w:name="sub_2"/>
      <w:r>
        <w:t>2. Установить, что федеральные государственные органы осуществляют прием подарков, полученных лицами, замещающими государ</w:t>
      </w:r>
      <w:r>
        <w:t>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</w:t>
      </w:r>
      <w:r>
        <w:t>ия о реализации указанных подарков.</w:t>
      </w:r>
    </w:p>
    <w:p w:rsidR="00000000" w:rsidRDefault="003B2CEB">
      <w:bookmarkStart w:id="3" w:name="sub_3"/>
      <w:bookmarkEnd w:id="2"/>
      <w:r>
        <w:t>3. 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</w:t>
      </w:r>
      <w:r>
        <w:t>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3B2CEB">
      <w:bookmarkStart w:id="4" w:name="sub_4"/>
      <w:bookmarkEnd w:id="3"/>
      <w:r>
        <w:t>4. Министерству труда и социальной защиты Российской Федерации давать разъяснения по вопросам, связанным с применением нас</w:t>
      </w:r>
      <w:r>
        <w:t>тоящего постановления.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5" w:name="sub_5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3B2CEB">
      <w:pPr>
        <w:pStyle w:val="a7"/>
      </w:pPr>
      <w:r>
        <w:fldChar w:fldCharType="begin"/>
      </w:r>
      <w:r>
        <w:instrText>HYPERLINK "garantF1://71117534.1004"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постановление дополнено пунктом 5</w:t>
      </w:r>
    </w:p>
    <w:p w:rsidR="00000000" w:rsidRDefault="003B2CEB">
      <w:r>
        <w:t xml:space="preserve">5. Федеральным органам исполнительной власти, руководство </w:t>
      </w:r>
      <w:r>
        <w:t>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</w:t>
      </w:r>
      <w:r>
        <w:t xml:space="preserve">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lastRenderedPageBreak/>
        <w:t xml:space="preserve">служебных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</w:t>
        </w:r>
        <w:r>
          <w:rPr>
            <w:rStyle w:val="a4"/>
          </w:rPr>
          <w:t xml:space="preserve"> положения</w:t>
        </w:r>
      </w:hyperlink>
      <w:r>
        <w:t xml:space="preserve">, утвержденного настоящим постановлением, и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12 октября 2015 г. N 1088 "Об утверждении Правил уведомления о получении подарка Председателем Правительства Ро</w:t>
      </w:r>
      <w:r>
        <w:t>ссийской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</w:t>
      </w:r>
      <w:r>
        <w:t>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</w:t>
      </w:r>
      <w:r>
        <w:t>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</w:t>
      </w:r>
      <w:r>
        <w:t>и подарка".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6" w:name="sub_6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3B2CEB">
      <w:pPr>
        <w:pStyle w:val="a7"/>
      </w:pPr>
      <w:r>
        <w:fldChar w:fldCharType="begin"/>
      </w:r>
      <w:r>
        <w:instrText>HYPERLINK "garantF1://71117534.1004"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постановление дополнено пунктом 6</w:t>
      </w:r>
    </w:p>
    <w:p w:rsidR="00000000" w:rsidRDefault="003B2CEB">
      <w:r>
        <w:t>6. Рекомендовать федеральным государственным органам, органам государствен</w:t>
      </w:r>
      <w:r>
        <w:t>ной власти субъектов Российской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</w:t>
      </w:r>
      <w:r>
        <w:t>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</w:t>
      </w:r>
      <w:r>
        <w:t xml:space="preserve">жебных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3B2CE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a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3B2CEB"/>
    <w:p w:rsidR="00000000" w:rsidRDefault="003B2CEB">
      <w:pPr>
        <w:ind w:firstLine="0"/>
      </w:pPr>
      <w:r>
        <w:t>Москва</w:t>
      </w:r>
    </w:p>
    <w:p w:rsidR="00000000" w:rsidRDefault="003B2CEB">
      <w:pPr>
        <w:ind w:firstLine="0"/>
      </w:pPr>
      <w:r>
        <w:t>9 января 2014 г.</w:t>
      </w:r>
    </w:p>
    <w:p w:rsidR="00000000" w:rsidRDefault="003B2CEB">
      <w:pPr>
        <w:ind w:firstLine="0"/>
      </w:pPr>
      <w:r>
        <w:t>N 10</w:t>
      </w:r>
    </w:p>
    <w:p w:rsidR="00000000" w:rsidRDefault="003B2CEB"/>
    <w:p w:rsidR="00000000" w:rsidRDefault="003B2CEB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3B2CEB">
      <w:pPr>
        <w:pStyle w:val="a7"/>
      </w:pPr>
      <w:r>
        <w:fldChar w:fldCharType="begin"/>
      </w:r>
      <w:r>
        <w:instrText>HYPERLINK "garantF1://71117534.10051"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наименование изложено в новой редакции</w:t>
      </w:r>
    </w:p>
    <w:p w:rsidR="00000000" w:rsidRDefault="003B2CEB">
      <w:pPr>
        <w:pStyle w:val="a7"/>
      </w:pPr>
      <w:hyperlink r:id="rId10" w:history="1">
        <w:r>
          <w:rPr>
            <w:rStyle w:val="a4"/>
          </w:rPr>
          <w:t>См. текст наиме</w:t>
        </w:r>
        <w:r>
          <w:rPr>
            <w:rStyle w:val="a4"/>
          </w:rPr>
          <w:t>нования в предыдущей редакции</w:t>
        </w:r>
      </w:hyperlink>
    </w:p>
    <w:p w:rsidR="00000000" w:rsidRDefault="003B2CEB">
      <w:pPr>
        <w:pStyle w:val="1"/>
      </w:pPr>
      <w:r>
        <w:t>Типовое положение</w:t>
      </w:r>
      <w: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p w:rsidR="00000000" w:rsidRDefault="003B2CEB"/>
    <w:p w:rsidR="00000000" w:rsidRDefault="003B2CEB">
      <w:bookmarkStart w:id="8" w:name="sub_1001"/>
      <w:r>
        <w:lastRenderedPageBreak/>
        <w:t>1. Настоящее Типовое полож</w:t>
      </w:r>
      <w:r>
        <w:t>ение определяет порядок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социа</w:t>
      </w:r>
      <w:r>
        <w:t xml:space="preserve">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</w:t>
      </w:r>
      <w:r>
        <w:t>федеральными государственными органами (далее соответственно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</w:t>
      </w:r>
      <w:r>
        <w:t>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9" w:name="sub_1002"/>
      <w:bookmarkEnd w:id="8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"/>
    <w:p w:rsidR="00000000" w:rsidRDefault="003B2CEB">
      <w:pPr>
        <w:pStyle w:val="a7"/>
      </w:pPr>
      <w:r>
        <w:fldChar w:fldCharType="begin"/>
      </w:r>
      <w:r>
        <w:instrText>HYPERLINK "garantF1://71117534.10052"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2 внесены изменения</w:t>
      </w:r>
    </w:p>
    <w:p w:rsidR="00000000" w:rsidRDefault="003B2CEB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>2. Для целей настоящего Тип</w:t>
      </w:r>
      <w:r>
        <w:t>ового положения используются следующие понятия:</w:t>
      </w:r>
    </w:p>
    <w:p w:rsidR="00000000" w:rsidRDefault="003B2CEB">
      <w:bookmarkStart w:id="10" w:name="sub_10021"/>
      <w:r>
        <w:rPr>
          <w:rStyle w:val="a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лицом, замещающим государственную (муниципальную) дол</w:t>
      </w:r>
      <w:r>
        <w:t>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</w:t>
      </w:r>
      <w:r>
        <w:t>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</w:t>
      </w:r>
      <w:r>
        <w:t>рения (награды);</w:t>
      </w:r>
    </w:p>
    <w:p w:rsidR="00000000" w:rsidRDefault="003B2CEB">
      <w:bookmarkStart w:id="11" w:name="sub_10022"/>
      <w:bookmarkEnd w:id="10"/>
      <w:r>
        <w:rPr>
          <w:rStyle w:val="a3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t xml:space="preserve"> - получение лицом, за</w:t>
      </w:r>
      <w:r>
        <w:t>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</w:t>
      </w:r>
      <w:r>
        <w:t>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12" w:name="sub_100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3B2CEB">
      <w:pPr>
        <w:pStyle w:val="a7"/>
      </w:pPr>
      <w:r>
        <w:fldChar w:fldCharType="begin"/>
      </w:r>
      <w:r>
        <w:instrText>HYPERLINK "garantF1://71117534.10053"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пункт 3 изложен в новой редакции</w:t>
      </w:r>
    </w:p>
    <w:p w:rsidR="00000000" w:rsidRDefault="003B2CEB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</w:t>
      </w:r>
      <w:r>
        <w:t xml:space="preserve">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>
        <w:lastRenderedPageBreak/>
        <w:t>мероприятиями, участие в которых связано с исполнением ими служебных (должностных) обязанностей.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13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3B2CEB">
      <w:pPr>
        <w:pStyle w:val="a7"/>
      </w:pPr>
      <w:r>
        <w:fldChar w:fldCharType="begin"/>
      </w:r>
      <w:r>
        <w:instrText>HYPERLINK "garantF1://71117534.10054"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4 внесены изменения</w:t>
      </w:r>
    </w:p>
    <w:p w:rsidR="00000000" w:rsidRDefault="003B2CEB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>4. Лица, замеща</w:t>
      </w:r>
      <w:r>
        <w:t>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</w:t>
      </w:r>
      <w:r>
        <w:t>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</w:t>
      </w:r>
      <w:r>
        <w:t>ствляют трудовую деятельность.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14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B2CEB">
      <w:pPr>
        <w:pStyle w:val="a7"/>
      </w:pPr>
      <w:r>
        <w:fldChar w:fldCharType="begin"/>
      </w:r>
      <w:r>
        <w:instrText>HYPERLINK "garantF1://71117534.10055"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5 внесены изменения</w:t>
      </w:r>
    </w:p>
    <w:p w:rsidR="00000000" w:rsidRDefault="003B2CEB">
      <w:pPr>
        <w:pStyle w:val="a7"/>
      </w:pPr>
      <w:hyperlink r:id="rId14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3B2CEB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</w:t>
      </w:r>
      <w:r>
        <w:t xml:space="preserve">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</w:t>
      </w:r>
      <w:r>
        <w:t xml:space="preserve">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</w:t>
      </w:r>
      <w:r>
        <w:t>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3B2CEB">
      <w:bookmarkStart w:id="15" w:name="sub_10052"/>
      <w:r>
        <w:t>В случае если подарок получен во время служ</w:t>
      </w:r>
      <w:r>
        <w:t>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3B2CEB">
      <w:bookmarkStart w:id="16" w:name="sub_10053"/>
      <w:bookmarkEnd w:id="15"/>
      <w:r>
        <w:t xml:space="preserve">При невозможности подачи уведомления в сроки, указанные в </w:t>
      </w:r>
      <w:hyperlink w:anchor="sub_1005" w:history="1">
        <w:r>
          <w:rPr>
            <w:rStyle w:val="a4"/>
          </w:rPr>
          <w:t>абзацах пер</w:t>
        </w:r>
        <w:r>
          <w:rPr>
            <w:rStyle w:val="a4"/>
          </w:rPr>
          <w:t>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17" w:name="sub_1006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B2CEB">
      <w:pPr>
        <w:pStyle w:val="a7"/>
      </w:pPr>
      <w:r>
        <w:fldChar w:fldCharType="begin"/>
      </w:r>
      <w:r>
        <w:instrText>HYPERLINK "garantF1://71117534.10056"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6 внесены изменения</w:t>
      </w:r>
    </w:p>
    <w:p w:rsidR="00000000" w:rsidRDefault="003B2CEB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 xml:space="preserve">6. Уведомление </w:t>
      </w:r>
      <w: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</w:t>
      </w:r>
      <w:r>
        <w:t xml:space="preserve">ллегиальный орган фонда или иной организации (уполномоченных органа или организации), образованные в соответствии с </w:t>
      </w:r>
      <w:hyperlink r:id="rId16" w:history="1">
        <w:r>
          <w:rPr>
            <w:rStyle w:val="a4"/>
          </w:rPr>
          <w:t>законодательством 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18" w:name="sub_100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8"/>
    <w:p w:rsidR="00000000" w:rsidRDefault="003B2CEB">
      <w:pPr>
        <w:pStyle w:val="a7"/>
      </w:pPr>
      <w:r>
        <w:lastRenderedPageBreak/>
        <w:fldChar w:fldCharType="begin"/>
      </w:r>
      <w:r>
        <w:instrText>HYPERLINK "garantF1://71117534.10056"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7 внесены изменения</w:t>
      </w:r>
    </w:p>
    <w:p w:rsidR="00000000" w:rsidRDefault="003B2CEB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>7. Подарок, стоимость котор</w:t>
      </w:r>
      <w:r>
        <w:t>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</w:t>
      </w:r>
      <w:r>
        <w:t>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3B2CEB">
      <w:bookmarkStart w:id="19" w:name="sub_1008"/>
      <w:r>
        <w:t>8. Подарок, полученный лицом, замещающим государственную (муниципальную) должность, независимо от его стоимос</w:t>
      </w:r>
      <w:r>
        <w:t xml:space="preserve">ти, подлежит передаче на хранение в порядке,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3B2CEB">
      <w:bookmarkStart w:id="20" w:name="sub_1009"/>
      <w:bookmarkEnd w:id="19"/>
      <w:r>
        <w:t>9. До передачи подарка по акту приема-передачи ответственность в соответствии с законодательством Российской Фед</w:t>
      </w:r>
      <w:r>
        <w:t>ерации за утрату или повреждение подарка несет лицо, получившее подарок.</w:t>
      </w:r>
    </w:p>
    <w:p w:rsidR="00000000" w:rsidRDefault="003B2CEB">
      <w:bookmarkStart w:id="21" w:name="sub_1010"/>
      <w:bookmarkEnd w:id="20"/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</w:t>
      </w:r>
      <w:r>
        <w:t>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</w:t>
      </w:r>
      <w:r>
        <w:t>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22" w:name="sub_101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3B2CEB">
      <w:pPr>
        <w:pStyle w:val="a7"/>
      </w:pPr>
      <w:r>
        <w:fldChar w:fldCharType="begin"/>
      </w:r>
      <w:r>
        <w:instrText>HYPERLINK "garantF1:</w:instrText>
      </w:r>
      <w:r>
        <w:instrText>//71117534.10056"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11 внесены изменения</w:t>
      </w:r>
    </w:p>
    <w:p w:rsidR="00000000" w:rsidRDefault="003B2CEB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2CEB">
      <w:r>
        <w:t>11. Уполномоченное структурное подразделение (уполномоченные орган и</w:t>
      </w:r>
      <w:r>
        <w:t>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</w:t>
      </w:r>
      <w:r>
        <w:t>ного образования).</w:t>
      </w:r>
    </w:p>
    <w:p w:rsidR="00000000" w:rsidRDefault="003B2CEB">
      <w:bookmarkStart w:id="23" w:name="sub_1012"/>
      <w:r>
        <w:t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</w:t>
      </w:r>
      <w:r>
        <w:t xml:space="preserve"> дня сдачи подарка.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24" w:name="sub_101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3B2CEB">
      <w:pPr>
        <w:pStyle w:val="a7"/>
      </w:pPr>
      <w:r>
        <w:fldChar w:fldCharType="begin"/>
      </w:r>
      <w:r>
        <w:instrText>HYPERLINK "garantF1://71117534.10056"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13 внесены изменения</w:t>
      </w:r>
    </w:p>
    <w:p w:rsidR="00000000" w:rsidRDefault="003B2CEB">
      <w:pPr>
        <w:pStyle w:val="a7"/>
      </w:pPr>
      <w:hyperlink r:id="rId19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3B2CEB"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</w:t>
      </w:r>
      <w:r>
        <w:t xml:space="preserve"> оценки стоимости или отказывается от выкупа.</w:t>
      </w:r>
    </w:p>
    <w:p w:rsidR="00000000" w:rsidRDefault="003B2CEB">
      <w:pPr>
        <w:pStyle w:val="a6"/>
        <w:rPr>
          <w:color w:val="000000"/>
          <w:sz w:val="16"/>
          <w:szCs w:val="16"/>
        </w:rPr>
      </w:pPr>
      <w:bookmarkStart w:id="25" w:name="sub_1013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3B2CEB">
      <w:pPr>
        <w:pStyle w:val="a7"/>
      </w:pPr>
      <w:r>
        <w:fldChar w:fldCharType="begin"/>
      </w:r>
      <w:r>
        <w:instrText>HYPERLINK "garantF1://71117534.10057"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Типовое </w:t>
      </w:r>
      <w:r>
        <w:lastRenderedPageBreak/>
        <w:t>положение дополнено пунктом 13.1</w:t>
      </w:r>
    </w:p>
    <w:p w:rsidR="00000000" w:rsidRDefault="003B2CEB">
      <w:r>
        <w:t>13.1. В случае если в от</w:t>
      </w:r>
      <w:r>
        <w:t xml:space="preserve">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</w:t>
      </w:r>
      <w: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</w:t>
      </w:r>
      <w:r>
        <w:t>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t>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3B2CEB">
      <w:bookmarkStart w:id="26" w:name="sub_1014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</w:t>
      </w:r>
      <w:r>
        <w:t>твенного (муниципального) органа, фонда или иной организации.</w:t>
      </w:r>
    </w:p>
    <w:p w:rsidR="00000000" w:rsidRDefault="003B2CEB">
      <w:bookmarkStart w:id="27" w:name="sub_1015"/>
      <w:bookmarkEnd w:id="26"/>
      <w:r>
        <w:t xml:space="preserve"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</w:t>
      </w:r>
      <w:r>
        <w:t xml:space="preserve">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20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Федерации.</w:t>
      </w:r>
    </w:p>
    <w:p w:rsidR="00000000" w:rsidRDefault="003B2CEB">
      <w:bookmarkStart w:id="28" w:name="sub_1016"/>
      <w:bookmarkEnd w:id="27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</w:t>
      </w:r>
      <w:r>
        <w:t xml:space="preserve">ьности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3B2CEB">
      <w:bookmarkStart w:id="29" w:name="sub_1017"/>
      <w:bookmarkEnd w:id="28"/>
      <w:r>
        <w:t>17. В случае если подарок не выкуплен или не реализован, руководителем государственного (муниципального) органа, ф</w:t>
      </w:r>
      <w:r>
        <w:t>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3B2CEB">
      <w:bookmarkStart w:id="30" w:name="sub_1018"/>
      <w:bookmarkEnd w:id="29"/>
      <w:r>
        <w:t>18. Сре</w:t>
      </w:r>
      <w:r>
        <w:t xml:space="preserve">дства, вырученные от реализации (выкупа) подарка, зачисляются в доход соответствующего бюджета в порядке, установленном </w:t>
      </w:r>
      <w:hyperlink r:id="rId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30"/>
    <w:p w:rsidR="00000000" w:rsidRDefault="003B2CEB"/>
    <w:p w:rsidR="00000000" w:rsidRDefault="003B2CEB">
      <w:pPr>
        <w:pStyle w:val="a6"/>
        <w:rPr>
          <w:color w:val="000000"/>
          <w:sz w:val="16"/>
          <w:szCs w:val="16"/>
        </w:rPr>
      </w:pPr>
      <w:bookmarkStart w:id="3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3B2CEB">
      <w:pPr>
        <w:pStyle w:val="a7"/>
      </w:pPr>
      <w:r>
        <w:fldChar w:fldCharType="begin"/>
      </w:r>
      <w:r>
        <w:instrText>HYPERLINK "garantF1://71117534.10058"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приложение внесены изменения</w:t>
      </w:r>
    </w:p>
    <w:p w:rsidR="00000000" w:rsidRDefault="003B2CEB">
      <w:pPr>
        <w:pStyle w:val="a7"/>
      </w:pPr>
      <w:hyperlink r:id="rId2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B2CEB">
      <w:pPr>
        <w:pStyle w:val="a7"/>
      </w:pPr>
    </w:p>
    <w:p w:rsidR="00000000" w:rsidRDefault="003B2CEB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</w:t>
        </w:r>
        <w:r>
          <w:rPr>
            <w:rStyle w:val="a4"/>
          </w:rPr>
          <w:t>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>категориями лиц о получении подарка</w:t>
      </w:r>
      <w:r>
        <w:rPr>
          <w:rStyle w:val="a3"/>
        </w:rPr>
        <w:br/>
        <w:t>в связи с протокольными мероприятиями,</w:t>
      </w:r>
      <w:r>
        <w:rPr>
          <w:rStyle w:val="a3"/>
        </w:rPr>
        <w:br/>
        <w:t>служебными командировками и другими официальными мероприятиями,</w:t>
      </w:r>
      <w:r>
        <w:rPr>
          <w:rStyle w:val="a3"/>
        </w:rPr>
        <w:br/>
        <w:t>участие в которых связано с исполнением ими служебных</w:t>
      </w:r>
      <w:r>
        <w:rPr>
          <w:rStyle w:val="a3"/>
        </w:rPr>
        <w:br/>
      </w:r>
      <w:r>
        <w:rPr>
          <w:rStyle w:val="a3"/>
        </w:rPr>
        <w:lastRenderedPageBreak/>
        <w:t>(должностных) обяза</w:t>
      </w:r>
      <w:r>
        <w:rPr>
          <w:rStyle w:val="a3"/>
        </w:rPr>
        <w:t>нностей, сдаче и оценке подарка, реализации</w:t>
      </w:r>
      <w:r>
        <w:rPr>
          <w:rStyle w:val="a3"/>
        </w:rPr>
        <w:br/>
        <w:t>(выкупе) и зачислении средств, вырученных от его реализации</w:t>
      </w:r>
      <w:r>
        <w:rPr>
          <w:rStyle w:val="a3"/>
        </w:rPr>
        <w:br/>
        <w:t>(с изменениями от 12 октября 2015 г.)</w:t>
      </w:r>
    </w:p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подарка</w:t>
      </w:r>
    </w:p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</w:t>
      </w:r>
      <w:r>
        <w:rPr>
          <w:sz w:val="22"/>
          <w:szCs w:val="22"/>
        </w:rPr>
        <w:t>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уполномоченного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</w:t>
      </w:r>
      <w:r>
        <w:rPr>
          <w:sz w:val="22"/>
          <w:szCs w:val="22"/>
        </w:rPr>
        <w:t>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фонда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 иной организации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_________________________________________________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(уполномоченных органа или организации)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</w:t>
      </w:r>
      <w:r>
        <w:rPr>
          <w:sz w:val="22"/>
          <w:szCs w:val="22"/>
        </w:rPr>
        <w:t>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занимаемая должность)</w:t>
      </w:r>
    </w:p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получении ________________________________________________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(дата получения)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__________________________________________________________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дата проведения)</w:t>
      </w:r>
    </w:p>
    <w:p w:rsidR="00000000" w:rsidRDefault="003B2C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2CEB">
            <w:pPr>
              <w:pStyle w:val="a8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2CEB">
            <w:pPr>
              <w:pStyle w:val="a8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2CEB">
            <w:pPr>
              <w:pStyle w:val="a8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2CEB">
            <w:pPr>
              <w:pStyle w:val="a8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2CEB">
            <w:pPr>
              <w:pStyle w:val="aa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a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a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a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2CEB">
            <w:pPr>
              <w:pStyle w:val="a8"/>
            </w:pPr>
          </w:p>
        </w:tc>
      </w:tr>
    </w:tbl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</w:t>
      </w:r>
      <w:r>
        <w:rPr>
          <w:sz w:val="22"/>
          <w:szCs w:val="22"/>
        </w:rPr>
        <w:t>____ листах.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</w:t>
      </w:r>
      <w:r>
        <w:rPr>
          <w:sz w:val="22"/>
          <w:szCs w:val="22"/>
        </w:rPr>
        <w:t>________ "__" ____ 20__г.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3B2CEB"/>
    <w:p w:rsidR="00000000" w:rsidRDefault="003B2CEB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3B2CEB"/>
    <w:p w:rsidR="00000000" w:rsidRDefault="003B2CEB">
      <w:pPr>
        <w:pStyle w:val="aa"/>
      </w:pPr>
      <w:r>
        <w:t>_____________________________</w:t>
      </w:r>
    </w:p>
    <w:p w:rsidR="00000000" w:rsidRDefault="003B2CEB">
      <w:bookmarkStart w:id="32" w:name="sub_1111"/>
      <w:r>
        <w:t>* Заполняется при наличии документов</w:t>
      </w:r>
      <w:r>
        <w:t>, подтверждающих стоимость подарка.</w:t>
      </w:r>
    </w:p>
    <w:bookmarkEnd w:id="32"/>
    <w:p w:rsidR="003B2CEB" w:rsidRDefault="003B2CEB"/>
    <w:sectPr w:rsidR="003B2C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194"/>
    <w:rsid w:val="003B2CEB"/>
    <w:rsid w:val="007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5406.1" TargetMode="External"/><Relationship Id="rId13" Type="http://schemas.openxmlformats.org/officeDocument/2006/relationships/hyperlink" Target="garantF1://57305406.1004" TargetMode="External"/><Relationship Id="rId18" Type="http://schemas.openxmlformats.org/officeDocument/2006/relationships/hyperlink" Target="garantF1://57305406.10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509.1" TargetMode="External"/><Relationship Id="rId7" Type="http://schemas.openxmlformats.org/officeDocument/2006/relationships/hyperlink" Target="garantF1://57305406.99" TargetMode="External"/><Relationship Id="rId12" Type="http://schemas.openxmlformats.org/officeDocument/2006/relationships/hyperlink" Target="garantF1://57305406.1003" TargetMode="External"/><Relationship Id="rId17" Type="http://schemas.openxmlformats.org/officeDocument/2006/relationships/hyperlink" Target="garantF1://57305406.100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003036.4" TargetMode="External"/><Relationship Id="rId20" Type="http://schemas.openxmlformats.org/officeDocument/2006/relationships/hyperlink" Target="garantF1://10064072.44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05406.0" TargetMode="External"/><Relationship Id="rId11" Type="http://schemas.openxmlformats.org/officeDocument/2006/relationships/hyperlink" Target="garantF1://57305406.1002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1117534.1001" TargetMode="External"/><Relationship Id="rId15" Type="http://schemas.openxmlformats.org/officeDocument/2006/relationships/hyperlink" Target="garantF1://57305406.1006" TargetMode="External"/><Relationship Id="rId23" Type="http://schemas.openxmlformats.org/officeDocument/2006/relationships/hyperlink" Target="garantF1://57305406.10000" TargetMode="External"/><Relationship Id="rId10" Type="http://schemas.openxmlformats.org/officeDocument/2006/relationships/hyperlink" Target="garantF1://57305406.1000" TargetMode="External"/><Relationship Id="rId19" Type="http://schemas.openxmlformats.org/officeDocument/2006/relationships/hyperlink" Target="garantF1://57305406.1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17532.0" TargetMode="External"/><Relationship Id="rId14" Type="http://schemas.openxmlformats.org/officeDocument/2006/relationships/hyperlink" Target="garantF1://57305406.1005" TargetMode="External"/><Relationship Id="rId22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3237</Words>
  <Characters>18453</Characters>
  <Application>Microsoft Office Word</Application>
  <DocSecurity>0</DocSecurity>
  <Lines>153</Lines>
  <Paragraphs>43</Paragraphs>
  <ScaleCrop>false</ScaleCrop>
  <Company>НПП "Гарант-Сервис"</Company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2018-12-10T00:23:00Z</dcterms:created>
  <dcterms:modified xsi:type="dcterms:W3CDTF">2018-12-10T00:23:00Z</dcterms:modified>
</cp:coreProperties>
</file>