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47" w:rsidRDefault="00454E47" w:rsidP="002820D8">
      <w:pPr>
        <w:pStyle w:val="a6"/>
        <w:spacing w:line="216" w:lineRule="auto"/>
        <w:ind w:left="0" w:right="27"/>
        <w:rPr>
          <w:caps w:val="0"/>
          <w:szCs w:val="28"/>
        </w:rPr>
      </w:pPr>
    </w:p>
    <w:p w:rsidR="00EF7DE8" w:rsidRDefault="00EF7DE8" w:rsidP="00EF7DE8">
      <w:pPr>
        <w:pStyle w:val="af4"/>
        <w:spacing w:before="0" w:beforeAutospacing="0" w:after="0" w:afterAutospacing="0"/>
        <w:ind w:firstLine="851"/>
        <w:jc w:val="center"/>
        <w:rPr>
          <w:b/>
          <w:color w:val="000000"/>
          <w:sz w:val="27"/>
          <w:szCs w:val="27"/>
        </w:rPr>
      </w:pPr>
      <w:r w:rsidRPr="00263CEC">
        <w:rPr>
          <w:b/>
          <w:color w:val="000000"/>
          <w:sz w:val="27"/>
          <w:szCs w:val="27"/>
        </w:rPr>
        <w:t xml:space="preserve">Информация о результатах </w:t>
      </w:r>
      <w:r>
        <w:rPr>
          <w:b/>
          <w:color w:val="000000"/>
          <w:sz w:val="27"/>
          <w:szCs w:val="27"/>
        </w:rPr>
        <w:t>экспертизы проекта изменений в Государств</w:t>
      </w:r>
      <w:r w:rsidR="00DF5190">
        <w:rPr>
          <w:b/>
          <w:color w:val="000000"/>
          <w:sz w:val="27"/>
          <w:szCs w:val="27"/>
        </w:rPr>
        <w:t>енную программу «Управление региональными финансами Чукотского автономного округа</w:t>
      </w:r>
      <w:r>
        <w:rPr>
          <w:b/>
          <w:color w:val="000000"/>
          <w:sz w:val="27"/>
          <w:szCs w:val="27"/>
        </w:rPr>
        <w:t>»</w:t>
      </w:r>
    </w:p>
    <w:p w:rsidR="00EF7DE8" w:rsidRPr="00263CEC" w:rsidRDefault="00EF7DE8" w:rsidP="00EF7DE8">
      <w:pPr>
        <w:pStyle w:val="af4"/>
        <w:spacing w:before="0" w:beforeAutospacing="0" w:after="0" w:afterAutospacing="0"/>
        <w:ind w:firstLine="851"/>
        <w:jc w:val="center"/>
        <w:rPr>
          <w:b/>
          <w:color w:val="000000"/>
          <w:sz w:val="27"/>
          <w:szCs w:val="27"/>
        </w:rPr>
      </w:pPr>
    </w:p>
    <w:p w:rsidR="00EF7DE8" w:rsidRDefault="00EF7DE8" w:rsidP="00EF7DE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D99">
        <w:rPr>
          <w:rFonts w:ascii="Times New Roman" w:hAnsi="Times New Roman" w:cs="Times New Roman"/>
          <w:sz w:val="28"/>
          <w:szCs w:val="28"/>
        </w:rPr>
        <w:t xml:space="preserve">Счетной палатой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140D99">
        <w:rPr>
          <w:rFonts w:ascii="Times New Roman" w:hAnsi="Times New Roman" w:cs="Times New Roman"/>
          <w:sz w:val="28"/>
          <w:szCs w:val="28"/>
        </w:rPr>
        <w:t xml:space="preserve"> подготовлено заключение на проект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0D99">
        <w:rPr>
          <w:rFonts w:ascii="Times New Roman" w:hAnsi="Times New Roman" w:cs="Times New Roman"/>
          <w:sz w:val="28"/>
          <w:szCs w:val="28"/>
        </w:rPr>
        <w:t xml:space="preserve">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B67E68">
        <w:rPr>
          <w:rFonts w:ascii="Times New Roman" w:hAnsi="Times New Roman" w:cs="Times New Roman"/>
          <w:sz w:val="28"/>
          <w:szCs w:val="28"/>
        </w:rPr>
        <w:t xml:space="preserve"> </w:t>
      </w:r>
      <w:r w:rsidR="00BF2612">
        <w:rPr>
          <w:rFonts w:ascii="Times New Roman" w:hAnsi="Times New Roman" w:cs="Times New Roman"/>
          <w:sz w:val="28"/>
          <w:szCs w:val="28"/>
        </w:rPr>
        <w:t xml:space="preserve">«О </w:t>
      </w:r>
      <w:r w:rsidR="00CC7F8F">
        <w:rPr>
          <w:rFonts w:ascii="Times New Roman" w:hAnsi="Times New Roman" w:cs="Times New Roman"/>
          <w:sz w:val="28"/>
          <w:szCs w:val="28"/>
        </w:rPr>
        <w:t>внесении изменении</w:t>
      </w:r>
      <w:r w:rsidRPr="00140D99">
        <w:rPr>
          <w:rFonts w:ascii="Times New Roman" w:hAnsi="Times New Roman" w:cs="Times New Roman"/>
          <w:sz w:val="28"/>
          <w:szCs w:val="28"/>
        </w:rPr>
        <w:t xml:space="preserve"> в </w:t>
      </w:r>
      <w:r w:rsidR="00CC7F8F">
        <w:rPr>
          <w:rFonts w:ascii="Times New Roman" w:hAnsi="Times New Roman" w:cs="Times New Roman"/>
          <w:sz w:val="28"/>
          <w:szCs w:val="28"/>
        </w:rPr>
        <w:t>г</w:t>
      </w:r>
      <w:r w:rsidRPr="00140D99">
        <w:rPr>
          <w:rFonts w:ascii="Times New Roman" w:hAnsi="Times New Roman" w:cs="Times New Roman"/>
          <w:sz w:val="28"/>
          <w:szCs w:val="28"/>
        </w:rPr>
        <w:t xml:space="preserve">осударственную программу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140D99">
        <w:rPr>
          <w:rFonts w:ascii="Times New Roman" w:hAnsi="Times New Roman" w:cs="Times New Roman"/>
          <w:sz w:val="28"/>
          <w:szCs w:val="28"/>
        </w:rPr>
        <w:t xml:space="preserve"> </w:t>
      </w:r>
      <w:r w:rsidR="00DF5190">
        <w:rPr>
          <w:rFonts w:ascii="Times New Roman" w:hAnsi="Times New Roman" w:cs="Times New Roman"/>
          <w:sz w:val="28"/>
          <w:szCs w:val="28"/>
        </w:rPr>
        <w:t>«Управление региональными финансами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0D99">
        <w:rPr>
          <w:rFonts w:ascii="Times New Roman" w:hAnsi="Times New Roman" w:cs="Times New Roman"/>
          <w:sz w:val="28"/>
          <w:szCs w:val="28"/>
        </w:rPr>
        <w:t xml:space="preserve">. Указанный проект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0D99">
        <w:rPr>
          <w:rFonts w:ascii="Times New Roman" w:hAnsi="Times New Roman" w:cs="Times New Roman"/>
          <w:sz w:val="28"/>
          <w:szCs w:val="28"/>
        </w:rPr>
        <w:t xml:space="preserve">остановления представлен в Счетную палату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CC7F8F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140D99">
        <w:rPr>
          <w:rFonts w:ascii="Times New Roman" w:hAnsi="Times New Roman" w:cs="Times New Roman"/>
          <w:sz w:val="28"/>
          <w:szCs w:val="28"/>
        </w:rPr>
        <w:t xml:space="preserve"> </w:t>
      </w:r>
      <w:r w:rsidR="00DF5190">
        <w:rPr>
          <w:rFonts w:ascii="Times New Roman" w:hAnsi="Times New Roman" w:cs="Times New Roman"/>
          <w:sz w:val="28"/>
          <w:szCs w:val="28"/>
        </w:rPr>
        <w:t>Департаментом финансов, экономики и имущественных отношений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DE8" w:rsidRDefault="00BF2612" w:rsidP="00EF7DE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вносятся в отдельные положения</w:t>
      </w:r>
      <w:r w:rsidR="00B67E68">
        <w:rPr>
          <w:rFonts w:ascii="Times New Roman" w:hAnsi="Times New Roman" w:cs="Times New Roman"/>
          <w:sz w:val="28"/>
          <w:szCs w:val="28"/>
        </w:rPr>
        <w:t xml:space="preserve"> и финансовое обеспечение</w:t>
      </w:r>
      <w:r w:rsidR="00EF7DE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F5190">
        <w:rPr>
          <w:rFonts w:ascii="Times New Roman" w:hAnsi="Times New Roman" w:cs="Times New Roman"/>
          <w:sz w:val="28"/>
          <w:szCs w:val="28"/>
        </w:rPr>
        <w:t xml:space="preserve">, </w:t>
      </w:r>
      <w:r w:rsidR="00EF7D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приведения в</w:t>
      </w:r>
      <w:r w:rsidR="00EF7DE8">
        <w:rPr>
          <w:rFonts w:ascii="Times New Roman" w:hAnsi="Times New Roman" w:cs="Times New Roman"/>
          <w:sz w:val="28"/>
          <w:szCs w:val="28"/>
        </w:rPr>
        <w:t xml:space="preserve"> соответствие с Законом Чукотского автономного округа от 2 декабря 2019 года №100-ОЗ «Об окружном бюджете на 2020 год и плановый период 2021 и 2022 годов» (в редакции от 6 </w:t>
      </w:r>
      <w:r>
        <w:rPr>
          <w:rFonts w:ascii="Times New Roman" w:hAnsi="Times New Roman" w:cs="Times New Roman"/>
          <w:sz w:val="28"/>
          <w:szCs w:val="28"/>
        </w:rPr>
        <w:t>апреля 2020 года №14-ОЗ). В</w:t>
      </w:r>
      <w:r w:rsidR="00EF7DE8">
        <w:rPr>
          <w:rFonts w:ascii="Times New Roman" w:hAnsi="Times New Roman" w:cs="Times New Roman"/>
          <w:sz w:val="28"/>
          <w:szCs w:val="28"/>
        </w:rPr>
        <w:t xml:space="preserve"> связи с изменением финансового обеспечения и дополнением Программы новыми мероприятиями вносятся изменения в целевые показатели.</w:t>
      </w:r>
    </w:p>
    <w:p w:rsidR="00EF7DE8" w:rsidRPr="00140D99" w:rsidRDefault="00EF7DE8" w:rsidP="00EF7DE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D99">
        <w:rPr>
          <w:rFonts w:ascii="Times New Roman" w:hAnsi="Times New Roman" w:cs="Times New Roman"/>
          <w:sz w:val="28"/>
          <w:szCs w:val="28"/>
        </w:rPr>
        <w:t xml:space="preserve">Заключение Счетной палаты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140D9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40D99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BF2612">
        <w:rPr>
          <w:rFonts w:ascii="Times New Roman" w:hAnsi="Times New Roman" w:cs="Times New Roman"/>
          <w:sz w:val="28"/>
          <w:szCs w:val="28"/>
        </w:rPr>
        <w:t>экспертизы проекта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 Г</w:t>
      </w:r>
      <w:r w:rsidRPr="00140D99">
        <w:rPr>
          <w:rFonts w:ascii="Times New Roman" w:hAnsi="Times New Roman" w:cs="Times New Roman"/>
          <w:sz w:val="28"/>
          <w:szCs w:val="28"/>
        </w:rPr>
        <w:t xml:space="preserve">осударственную программу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140D99">
        <w:rPr>
          <w:rFonts w:ascii="Times New Roman" w:hAnsi="Times New Roman" w:cs="Times New Roman"/>
          <w:sz w:val="28"/>
          <w:szCs w:val="28"/>
        </w:rPr>
        <w:t xml:space="preserve"> «</w:t>
      </w:r>
      <w:r w:rsidR="00DF5190">
        <w:rPr>
          <w:rFonts w:ascii="Times New Roman" w:hAnsi="Times New Roman" w:cs="Times New Roman"/>
          <w:sz w:val="28"/>
          <w:szCs w:val="28"/>
        </w:rPr>
        <w:t>Управление региональными финансами</w:t>
      </w:r>
      <w:r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Pr="00140D99">
        <w:rPr>
          <w:rFonts w:ascii="Times New Roman" w:hAnsi="Times New Roman" w:cs="Times New Roman"/>
          <w:sz w:val="28"/>
          <w:szCs w:val="28"/>
        </w:rPr>
        <w:t xml:space="preserve">» направлено </w:t>
      </w:r>
      <w:r>
        <w:rPr>
          <w:rFonts w:ascii="Times New Roman" w:hAnsi="Times New Roman" w:cs="Times New Roman"/>
          <w:sz w:val="28"/>
          <w:szCs w:val="28"/>
        </w:rPr>
        <w:t>в Думу Чукотского автономного округа</w:t>
      </w:r>
      <w:r w:rsidRPr="00140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ответственному исполнителю Программы</w:t>
      </w:r>
      <w:r w:rsidRPr="00140D99">
        <w:rPr>
          <w:rFonts w:ascii="Times New Roman" w:hAnsi="Times New Roman" w:cs="Times New Roman"/>
          <w:sz w:val="28"/>
          <w:szCs w:val="28"/>
        </w:rPr>
        <w:t>.</w:t>
      </w:r>
    </w:p>
    <w:p w:rsidR="00B15F59" w:rsidRPr="00E0323B" w:rsidRDefault="00B15F59" w:rsidP="002C01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5F59" w:rsidRPr="00E0323B" w:rsidSect="003F03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B2F"/>
    <w:rsid w:val="000213D3"/>
    <w:rsid w:val="00056344"/>
    <w:rsid w:val="00056352"/>
    <w:rsid w:val="00086F40"/>
    <w:rsid w:val="00091589"/>
    <w:rsid w:val="00092139"/>
    <w:rsid w:val="000955F9"/>
    <w:rsid w:val="000A7B03"/>
    <w:rsid w:val="000C4960"/>
    <w:rsid w:val="000D5E91"/>
    <w:rsid w:val="000E1DF4"/>
    <w:rsid w:val="001039CF"/>
    <w:rsid w:val="001226E4"/>
    <w:rsid w:val="00134D70"/>
    <w:rsid w:val="0013606F"/>
    <w:rsid w:val="00146764"/>
    <w:rsid w:val="001524A5"/>
    <w:rsid w:val="001544B0"/>
    <w:rsid w:val="00192350"/>
    <w:rsid w:val="001966C1"/>
    <w:rsid w:val="00196E9B"/>
    <w:rsid w:val="001A1FEC"/>
    <w:rsid w:val="001A6579"/>
    <w:rsid w:val="001C4186"/>
    <w:rsid w:val="001E507D"/>
    <w:rsid w:val="001F3289"/>
    <w:rsid w:val="001F7D29"/>
    <w:rsid w:val="00202714"/>
    <w:rsid w:val="0022424E"/>
    <w:rsid w:val="00247DC2"/>
    <w:rsid w:val="00250111"/>
    <w:rsid w:val="00263CEC"/>
    <w:rsid w:val="00266D83"/>
    <w:rsid w:val="002820D8"/>
    <w:rsid w:val="00292532"/>
    <w:rsid w:val="002A543D"/>
    <w:rsid w:val="002A5968"/>
    <w:rsid w:val="002A68ED"/>
    <w:rsid w:val="002C01CA"/>
    <w:rsid w:val="002C2FF3"/>
    <w:rsid w:val="002D06F7"/>
    <w:rsid w:val="002E60A1"/>
    <w:rsid w:val="002E74AC"/>
    <w:rsid w:val="00330B85"/>
    <w:rsid w:val="003400A4"/>
    <w:rsid w:val="00360A11"/>
    <w:rsid w:val="00372351"/>
    <w:rsid w:val="00374EA4"/>
    <w:rsid w:val="003B5D0D"/>
    <w:rsid w:val="003C7DB6"/>
    <w:rsid w:val="003E0F93"/>
    <w:rsid w:val="003F0373"/>
    <w:rsid w:val="00403560"/>
    <w:rsid w:val="00404853"/>
    <w:rsid w:val="00433E75"/>
    <w:rsid w:val="00437277"/>
    <w:rsid w:val="004475A0"/>
    <w:rsid w:val="004538EF"/>
    <w:rsid w:val="00454E47"/>
    <w:rsid w:val="004615C4"/>
    <w:rsid w:val="00461FA6"/>
    <w:rsid w:val="00473DA2"/>
    <w:rsid w:val="004754B1"/>
    <w:rsid w:val="004926F5"/>
    <w:rsid w:val="004971C1"/>
    <w:rsid w:val="004A124C"/>
    <w:rsid w:val="004B2DBB"/>
    <w:rsid w:val="004E3CC5"/>
    <w:rsid w:val="004F680D"/>
    <w:rsid w:val="005048B3"/>
    <w:rsid w:val="005055AC"/>
    <w:rsid w:val="00555B2F"/>
    <w:rsid w:val="005623B7"/>
    <w:rsid w:val="00573DE0"/>
    <w:rsid w:val="005930D3"/>
    <w:rsid w:val="005A1B01"/>
    <w:rsid w:val="005B27CB"/>
    <w:rsid w:val="005B37BB"/>
    <w:rsid w:val="005C50FE"/>
    <w:rsid w:val="005C7234"/>
    <w:rsid w:val="005C7D44"/>
    <w:rsid w:val="005E0D32"/>
    <w:rsid w:val="005E7A66"/>
    <w:rsid w:val="00624EA9"/>
    <w:rsid w:val="0064280D"/>
    <w:rsid w:val="006574DB"/>
    <w:rsid w:val="00677E1F"/>
    <w:rsid w:val="00686747"/>
    <w:rsid w:val="006945A0"/>
    <w:rsid w:val="00697135"/>
    <w:rsid w:val="006A19A3"/>
    <w:rsid w:val="006B19A8"/>
    <w:rsid w:val="006C655D"/>
    <w:rsid w:val="006E2248"/>
    <w:rsid w:val="006E5A72"/>
    <w:rsid w:val="007047C0"/>
    <w:rsid w:val="00723220"/>
    <w:rsid w:val="0072453B"/>
    <w:rsid w:val="00730A16"/>
    <w:rsid w:val="0074580D"/>
    <w:rsid w:val="0075449E"/>
    <w:rsid w:val="00760D52"/>
    <w:rsid w:val="0077319C"/>
    <w:rsid w:val="007C1F3E"/>
    <w:rsid w:val="007D5683"/>
    <w:rsid w:val="007E49D4"/>
    <w:rsid w:val="007E5A82"/>
    <w:rsid w:val="007F4506"/>
    <w:rsid w:val="008118C8"/>
    <w:rsid w:val="00833B73"/>
    <w:rsid w:val="00864E61"/>
    <w:rsid w:val="0087250F"/>
    <w:rsid w:val="008C462D"/>
    <w:rsid w:val="008D6C08"/>
    <w:rsid w:val="008E0F28"/>
    <w:rsid w:val="008F63CC"/>
    <w:rsid w:val="009010B8"/>
    <w:rsid w:val="00904CD0"/>
    <w:rsid w:val="00947A8A"/>
    <w:rsid w:val="009530DA"/>
    <w:rsid w:val="00977066"/>
    <w:rsid w:val="00983767"/>
    <w:rsid w:val="00A10EC1"/>
    <w:rsid w:val="00A20137"/>
    <w:rsid w:val="00A20776"/>
    <w:rsid w:val="00A33A0C"/>
    <w:rsid w:val="00A378AB"/>
    <w:rsid w:val="00A4218E"/>
    <w:rsid w:val="00A435E1"/>
    <w:rsid w:val="00A63FFA"/>
    <w:rsid w:val="00A80E1C"/>
    <w:rsid w:val="00A860F2"/>
    <w:rsid w:val="00AA7F25"/>
    <w:rsid w:val="00AB52FA"/>
    <w:rsid w:val="00AB561C"/>
    <w:rsid w:val="00AC4FC5"/>
    <w:rsid w:val="00AE45FF"/>
    <w:rsid w:val="00AE5080"/>
    <w:rsid w:val="00AF7B64"/>
    <w:rsid w:val="00B15F59"/>
    <w:rsid w:val="00B44400"/>
    <w:rsid w:val="00B67E68"/>
    <w:rsid w:val="00B819F5"/>
    <w:rsid w:val="00B81C41"/>
    <w:rsid w:val="00B83371"/>
    <w:rsid w:val="00BA4577"/>
    <w:rsid w:val="00BA60C8"/>
    <w:rsid w:val="00BC1AED"/>
    <w:rsid w:val="00BE6843"/>
    <w:rsid w:val="00BF2612"/>
    <w:rsid w:val="00C0131D"/>
    <w:rsid w:val="00C0700D"/>
    <w:rsid w:val="00C14AB8"/>
    <w:rsid w:val="00C164CB"/>
    <w:rsid w:val="00C455B5"/>
    <w:rsid w:val="00C45AEB"/>
    <w:rsid w:val="00C53C9C"/>
    <w:rsid w:val="00C57B63"/>
    <w:rsid w:val="00C61DC4"/>
    <w:rsid w:val="00C6579B"/>
    <w:rsid w:val="00C6597B"/>
    <w:rsid w:val="00C722CD"/>
    <w:rsid w:val="00CA3164"/>
    <w:rsid w:val="00CA7624"/>
    <w:rsid w:val="00CB63F9"/>
    <w:rsid w:val="00CC7F8F"/>
    <w:rsid w:val="00CE21C5"/>
    <w:rsid w:val="00D24D78"/>
    <w:rsid w:val="00D57C58"/>
    <w:rsid w:val="00DC0AB6"/>
    <w:rsid w:val="00DC5366"/>
    <w:rsid w:val="00DD44C1"/>
    <w:rsid w:val="00DF5190"/>
    <w:rsid w:val="00DF7FD2"/>
    <w:rsid w:val="00E0323B"/>
    <w:rsid w:val="00E31A6E"/>
    <w:rsid w:val="00E4018E"/>
    <w:rsid w:val="00E614A0"/>
    <w:rsid w:val="00E71C79"/>
    <w:rsid w:val="00E743DA"/>
    <w:rsid w:val="00E74983"/>
    <w:rsid w:val="00E94044"/>
    <w:rsid w:val="00E9470F"/>
    <w:rsid w:val="00EE5324"/>
    <w:rsid w:val="00EF7DE8"/>
    <w:rsid w:val="00F006CB"/>
    <w:rsid w:val="00F3523F"/>
    <w:rsid w:val="00F42205"/>
    <w:rsid w:val="00F50EC0"/>
    <w:rsid w:val="00F5443C"/>
    <w:rsid w:val="00F64B90"/>
    <w:rsid w:val="00FB12AD"/>
    <w:rsid w:val="00FB3733"/>
    <w:rsid w:val="00FB62DC"/>
    <w:rsid w:val="00FD48B4"/>
    <w:rsid w:val="00FD795E"/>
    <w:rsid w:val="00FF2420"/>
    <w:rsid w:val="00FF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character" w:styleId="af3">
    <w:name w:val="Strong"/>
    <w:basedOn w:val="a0"/>
    <w:uiPriority w:val="22"/>
    <w:qFormat/>
    <w:rsid w:val="00B15F59"/>
    <w:rPr>
      <w:b/>
      <w:bCs/>
    </w:rPr>
  </w:style>
  <w:style w:type="paragraph" w:styleId="af4">
    <w:name w:val="Normal (Web)"/>
    <w:basedOn w:val="a"/>
    <w:uiPriority w:val="99"/>
    <w:unhideWhenUsed/>
    <w:rsid w:val="00B1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FF33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FF33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unhideWhenUsed/>
    <w:rsid w:val="00EF7DE8"/>
    <w:pPr>
      <w:spacing w:after="0" w:line="240" w:lineRule="auto"/>
    </w:pPr>
    <w:rPr>
      <w:rFonts w:ascii="Calibri" w:hAnsi="Calibri"/>
      <w:szCs w:val="21"/>
    </w:rPr>
  </w:style>
  <w:style w:type="character" w:customStyle="1" w:styleId="af8">
    <w:name w:val="Текст Знак"/>
    <w:basedOn w:val="a0"/>
    <w:link w:val="af7"/>
    <w:uiPriority w:val="99"/>
    <w:rsid w:val="00EF7DE8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324F0-A730-4967-B10D-58A976E8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Давидюк</cp:lastModifiedBy>
  <cp:revision>10</cp:revision>
  <cp:lastPrinted>2020-05-13T02:02:00Z</cp:lastPrinted>
  <dcterms:created xsi:type="dcterms:W3CDTF">2020-04-13T22:30:00Z</dcterms:created>
  <dcterms:modified xsi:type="dcterms:W3CDTF">2020-05-13T23:58:00Z</dcterms:modified>
</cp:coreProperties>
</file>