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8B" w:rsidRPr="009554DB" w:rsidRDefault="00D4028B" w:rsidP="00D40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Утвержден</w:t>
      </w:r>
    </w:p>
    <w:p w:rsidR="00D4028B" w:rsidRPr="009554DB" w:rsidRDefault="00B659B4" w:rsidP="00D402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4028B" w:rsidRPr="009554DB">
        <w:rPr>
          <w:rFonts w:ascii="Times New Roman" w:eastAsia="Times New Roman" w:hAnsi="Times New Roman" w:cs="Times New Roman"/>
          <w:bCs/>
          <w:sz w:val="28"/>
          <w:szCs w:val="28"/>
        </w:rPr>
        <w:t>риказом</w:t>
      </w:r>
      <w:r w:rsidR="00D402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4028B" w:rsidRPr="009554D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Счетной</w:t>
      </w:r>
      <w:r w:rsidR="00D4028B" w:rsidRPr="009554D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палаты</w:t>
      </w:r>
    </w:p>
    <w:p w:rsidR="00D4028B" w:rsidRPr="009554DB" w:rsidRDefault="00D4028B" w:rsidP="00D40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4DB">
        <w:rPr>
          <w:rFonts w:ascii="Times New Roman" w:eastAsia="Times New Roman" w:hAnsi="Times New Roman" w:cs="Times New Roman"/>
          <w:bCs/>
          <w:sz w:val="28"/>
          <w:szCs w:val="28"/>
        </w:rPr>
        <w:t>Чукотского автономного округа</w:t>
      </w:r>
    </w:p>
    <w:p w:rsidR="00D4028B" w:rsidRPr="00346630" w:rsidRDefault="00D4028B" w:rsidP="00D402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6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10 апреля </w:t>
      </w:r>
      <w:proofErr w:type="gramStart"/>
      <w:r w:rsidRPr="00346630">
        <w:rPr>
          <w:rFonts w:ascii="Times New Roman" w:eastAsia="Times New Roman" w:hAnsi="Times New Roman" w:cs="Times New Roman"/>
          <w:sz w:val="28"/>
          <w:szCs w:val="28"/>
        </w:rPr>
        <w:t>2020  №</w:t>
      </w:r>
      <w:proofErr w:type="gramEnd"/>
      <w:r w:rsidRPr="00346630">
        <w:rPr>
          <w:rFonts w:ascii="Times New Roman" w:eastAsia="Times New Roman" w:hAnsi="Times New Roman" w:cs="Times New Roman"/>
          <w:sz w:val="28"/>
          <w:szCs w:val="28"/>
        </w:rPr>
        <w:t>32-о/д</w:t>
      </w:r>
    </w:p>
    <w:p w:rsidR="00D4028B" w:rsidRPr="00A47BC4" w:rsidRDefault="00D4028B" w:rsidP="00D40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C4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4028B" w:rsidRDefault="00B659B4" w:rsidP="00D40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GoBack"/>
      <w:bookmarkEnd w:id="0"/>
      <w:r w:rsidR="00D4028B"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Комиссии по соблюдению требований </w:t>
      </w:r>
    </w:p>
    <w:p w:rsidR="00D4028B" w:rsidRPr="009E0EB2" w:rsidRDefault="00D4028B" w:rsidP="00D40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государственных гражданских служащих</w:t>
      </w:r>
    </w:p>
    <w:p w:rsidR="00D4028B" w:rsidRDefault="00D4028B" w:rsidP="00D40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>Счетной палаты Чукотского автономного округа и урегулиров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анию конфликта интересов за 2019</w:t>
      </w:r>
      <w:r w:rsidRPr="009E0E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4028B" w:rsidRDefault="00D4028B" w:rsidP="00D402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028B" w:rsidRPr="00772331" w:rsidRDefault="00D4028B" w:rsidP="00D4028B">
      <w:pPr>
        <w:pStyle w:val="Default"/>
        <w:ind w:firstLine="709"/>
        <w:jc w:val="both"/>
        <w:rPr>
          <w:sz w:val="28"/>
          <w:szCs w:val="28"/>
        </w:rPr>
      </w:pPr>
      <w:r w:rsidRPr="00772331">
        <w:rPr>
          <w:sz w:val="28"/>
          <w:szCs w:val="28"/>
        </w:rPr>
        <w:t>Комиссией Счетной палаты Чукотского автономного округа</w:t>
      </w:r>
      <w:r>
        <w:rPr>
          <w:sz w:val="28"/>
          <w:szCs w:val="28"/>
        </w:rPr>
        <w:t xml:space="preserve"> (далее-Комиссия, Счетная палата)</w:t>
      </w:r>
      <w:r w:rsidRPr="00772331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2019 году проведено 1 заседание.</w:t>
      </w:r>
    </w:p>
    <w:p w:rsidR="00D4028B" w:rsidRPr="00271AF8" w:rsidRDefault="00D4028B" w:rsidP="00D4028B">
      <w:pPr>
        <w:pStyle w:val="Default"/>
        <w:ind w:firstLine="709"/>
        <w:jc w:val="both"/>
        <w:rPr>
          <w:sz w:val="28"/>
          <w:szCs w:val="28"/>
        </w:rPr>
      </w:pPr>
      <w:r w:rsidRPr="00271AF8">
        <w:rPr>
          <w:sz w:val="28"/>
          <w:szCs w:val="28"/>
        </w:rPr>
        <w:t xml:space="preserve">На заседании Комиссии рассмотрен вопрос: </w:t>
      </w:r>
    </w:p>
    <w:p w:rsidR="00D4028B" w:rsidRPr="00271AF8" w:rsidRDefault="00D4028B" w:rsidP="00D4028B">
      <w:pPr>
        <w:pStyle w:val="Default"/>
        <w:ind w:firstLine="709"/>
        <w:jc w:val="both"/>
        <w:rPr>
          <w:sz w:val="28"/>
          <w:szCs w:val="28"/>
        </w:rPr>
      </w:pPr>
      <w:r w:rsidRPr="00271AF8">
        <w:rPr>
          <w:sz w:val="28"/>
          <w:szCs w:val="28"/>
        </w:rPr>
        <w:t xml:space="preserve">О результатах проверки представленных </w:t>
      </w:r>
      <w:r w:rsidRPr="009865E5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 xml:space="preserve">гражданским </w:t>
      </w:r>
      <w:r w:rsidRPr="009865E5">
        <w:rPr>
          <w:sz w:val="28"/>
          <w:szCs w:val="28"/>
        </w:rPr>
        <w:t>служащим</w:t>
      </w:r>
      <w:r w:rsidRPr="007C095A">
        <w:rPr>
          <w:sz w:val="28"/>
          <w:szCs w:val="28"/>
        </w:rPr>
        <w:t xml:space="preserve"> </w:t>
      </w:r>
      <w:r w:rsidRPr="009865E5">
        <w:rPr>
          <w:sz w:val="28"/>
          <w:szCs w:val="28"/>
        </w:rPr>
        <w:t xml:space="preserve">Счетной палаты </w:t>
      </w:r>
      <w:r w:rsidRPr="00271AF8">
        <w:rPr>
          <w:sz w:val="28"/>
          <w:szCs w:val="28"/>
        </w:rPr>
        <w:t>сведений о доходах, расходах, об имуществе и обязательствах имущественного характера в отношении себя и своего супруга в соответствии со</w:t>
      </w:r>
      <w:r w:rsidRPr="002D3DA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13.1</w:t>
      </w:r>
      <w:r w:rsidRPr="009865E5">
        <w:rPr>
          <w:sz w:val="28"/>
          <w:szCs w:val="28"/>
        </w:rPr>
        <w:t xml:space="preserve"> </w:t>
      </w:r>
      <w:r w:rsidRPr="00271AF8">
        <w:rPr>
          <w:sz w:val="28"/>
          <w:szCs w:val="28"/>
        </w:rPr>
        <w:t>Кодекса о государственной гражданской службе Чукотского автономного округа от 24 декабря 1998 года №46-ОЗ</w:t>
      </w:r>
      <w:r>
        <w:rPr>
          <w:sz w:val="28"/>
          <w:szCs w:val="28"/>
        </w:rPr>
        <w:t xml:space="preserve"> </w:t>
      </w:r>
      <w:r w:rsidRPr="00271AF8">
        <w:rPr>
          <w:sz w:val="28"/>
          <w:szCs w:val="28"/>
        </w:rPr>
        <w:t>на основании приказа Счетной палаты от 27</w:t>
      </w:r>
      <w:r>
        <w:rPr>
          <w:sz w:val="28"/>
          <w:szCs w:val="28"/>
        </w:rPr>
        <w:t xml:space="preserve"> марта </w:t>
      </w:r>
      <w:r w:rsidRPr="00271AF8">
        <w:rPr>
          <w:sz w:val="28"/>
          <w:szCs w:val="28"/>
        </w:rPr>
        <w:t>2019 №38-о/д «О представлении справок о доходах, расходах, об имуществе и обязательствах имущественного характера за 2018 год».</w:t>
      </w:r>
    </w:p>
    <w:p w:rsidR="00D4028B" w:rsidRDefault="00D4028B" w:rsidP="00D4028B">
      <w:pPr>
        <w:pStyle w:val="Default"/>
        <w:ind w:firstLine="709"/>
        <w:jc w:val="both"/>
        <w:rPr>
          <w:sz w:val="28"/>
          <w:szCs w:val="28"/>
        </w:rPr>
      </w:pPr>
      <w:r w:rsidRPr="00772331">
        <w:rPr>
          <w:sz w:val="28"/>
          <w:szCs w:val="28"/>
        </w:rPr>
        <w:t xml:space="preserve">Комиссией Счетной палаты Чукотского автономного </w:t>
      </w:r>
      <w:proofErr w:type="gramStart"/>
      <w:r w:rsidRPr="0077233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772331">
        <w:rPr>
          <w:sz w:val="28"/>
          <w:szCs w:val="28"/>
        </w:rPr>
        <w:t xml:space="preserve"> по</w:t>
      </w:r>
      <w:proofErr w:type="gramEnd"/>
      <w:r w:rsidRPr="00772331">
        <w:rPr>
          <w:sz w:val="28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sz w:val="28"/>
          <w:szCs w:val="28"/>
        </w:rPr>
        <w:t>установлено, что гражданским служащим Счетной палаты</w:t>
      </w:r>
      <w:r w:rsidRPr="009865E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достоверные, но неполные сведения</w:t>
      </w:r>
      <w:r w:rsidRPr="005828B7">
        <w:rPr>
          <w:sz w:val="28"/>
          <w:szCs w:val="28"/>
        </w:rPr>
        <w:t xml:space="preserve"> </w:t>
      </w:r>
      <w:r w:rsidRPr="009865E5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</w:t>
      </w:r>
      <w:r w:rsidRPr="009865E5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9865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5E6268">
        <w:rPr>
          <w:sz w:val="28"/>
          <w:szCs w:val="28"/>
        </w:rPr>
        <w:t>арушения ограничений и запретов</w:t>
      </w:r>
      <w:proofErr w:type="gramEnd"/>
      <w:r w:rsidRPr="005E6268">
        <w:rPr>
          <w:sz w:val="28"/>
          <w:szCs w:val="28"/>
        </w:rPr>
        <w:t xml:space="preserve"> налагаемых на лиц, замещающих должности государственной гражданской службы  </w:t>
      </w:r>
      <w:r>
        <w:rPr>
          <w:sz w:val="28"/>
          <w:szCs w:val="28"/>
        </w:rPr>
        <w:t xml:space="preserve"> являются не существенными.</w:t>
      </w:r>
    </w:p>
    <w:p w:rsidR="002E5E6A" w:rsidRDefault="00D4028B" w:rsidP="00D4028B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Основания для рассмотрения на заседании Комиссии вопросов по остальным пунктам Плана деятельности на 2019 год отсутствовали. </w:t>
      </w:r>
    </w:p>
    <w:p w:rsidR="007C1FF3" w:rsidRDefault="007C1FF3" w:rsidP="004F0B9A">
      <w:pPr>
        <w:spacing w:after="0" w:line="240" w:lineRule="auto"/>
        <w:jc w:val="right"/>
      </w:pPr>
    </w:p>
    <w:sectPr w:rsidR="007C1FF3" w:rsidSect="009554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E8" w:rsidRDefault="008C67E8" w:rsidP="00D4028B">
      <w:pPr>
        <w:spacing w:after="0" w:line="240" w:lineRule="auto"/>
      </w:pPr>
      <w:r>
        <w:separator/>
      </w:r>
    </w:p>
  </w:endnote>
  <w:endnote w:type="continuationSeparator" w:id="0">
    <w:p w:rsidR="008C67E8" w:rsidRDefault="008C67E8" w:rsidP="00D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E8" w:rsidRDefault="008C67E8" w:rsidP="00D4028B">
      <w:pPr>
        <w:spacing w:after="0" w:line="240" w:lineRule="auto"/>
      </w:pPr>
      <w:r>
        <w:separator/>
      </w:r>
    </w:p>
  </w:footnote>
  <w:footnote w:type="continuationSeparator" w:id="0">
    <w:p w:rsidR="008C67E8" w:rsidRDefault="008C67E8" w:rsidP="00D40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2"/>
    <w:rsid w:val="00007F4E"/>
    <w:rsid w:val="000462C4"/>
    <w:rsid w:val="00065BDD"/>
    <w:rsid w:val="00067EED"/>
    <w:rsid w:val="0009107D"/>
    <w:rsid w:val="000D5DA8"/>
    <w:rsid w:val="00117414"/>
    <w:rsid w:val="00125538"/>
    <w:rsid w:val="00126DB4"/>
    <w:rsid w:val="001415B1"/>
    <w:rsid w:val="0016710E"/>
    <w:rsid w:val="001909A5"/>
    <w:rsid w:val="001C0348"/>
    <w:rsid w:val="001E5285"/>
    <w:rsid w:val="00217295"/>
    <w:rsid w:val="00224556"/>
    <w:rsid w:val="0024677F"/>
    <w:rsid w:val="002835C6"/>
    <w:rsid w:val="002C1464"/>
    <w:rsid w:val="002C461C"/>
    <w:rsid w:val="002C784F"/>
    <w:rsid w:val="002D526D"/>
    <w:rsid w:val="002E5E6A"/>
    <w:rsid w:val="00316969"/>
    <w:rsid w:val="00322712"/>
    <w:rsid w:val="00325A01"/>
    <w:rsid w:val="00346630"/>
    <w:rsid w:val="00375449"/>
    <w:rsid w:val="00380D28"/>
    <w:rsid w:val="003914EB"/>
    <w:rsid w:val="003A101F"/>
    <w:rsid w:val="003A1D19"/>
    <w:rsid w:val="003E26D1"/>
    <w:rsid w:val="003F46B0"/>
    <w:rsid w:val="003F5E60"/>
    <w:rsid w:val="00422D6C"/>
    <w:rsid w:val="00431038"/>
    <w:rsid w:val="00431DE1"/>
    <w:rsid w:val="00452F52"/>
    <w:rsid w:val="00462378"/>
    <w:rsid w:val="004922A9"/>
    <w:rsid w:val="004A6F0D"/>
    <w:rsid w:val="004C4132"/>
    <w:rsid w:val="004D7475"/>
    <w:rsid w:val="004F0B9A"/>
    <w:rsid w:val="005703AF"/>
    <w:rsid w:val="005E0853"/>
    <w:rsid w:val="005F0B7E"/>
    <w:rsid w:val="00616A26"/>
    <w:rsid w:val="0063499D"/>
    <w:rsid w:val="006D2111"/>
    <w:rsid w:val="00703C96"/>
    <w:rsid w:val="007238D4"/>
    <w:rsid w:val="00765D93"/>
    <w:rsid w:val="00774161"/>
    <w:rsid w:val="00786864"/>
    <w:rsid w:val="007C1FF3"/>
    <w:rsid w:val="007C2110"/>
    <w:rsid w:val="007E68D7"/>
    <w:rsid w:val="00817500"/>
    <w:rsid w:val="008221D3"/>
    <w:rsid w:val="00832481"/>
    <w:rsid w:val="00832855"/>
    <w:rsid w:val="00834578"/>
    <w:rsid w:val="008B7F83"/>
    <w:rsid w:val="008C67E8"/>
    <w:rsid w:val="009340D7"/>
    <w:rsid w:val="00936C89"/>
    <w:rsid w:val="0096119B"/>
    <w:rsid w:val="009876D0"/>
    <w:rsid w:val="009A638F"/>
    <w:rsid w:val="009C23D0"/>
    <w:rsid w:val="009F4B83"/>
    <w:rsid w:val="00A06B85"/>
    <w:rsid w:val="00A45ECC"/>
    <w:rsid w:val="00A47BC4"/>
    <w:rsid w:val="00A53CFF"/>
    <w:rsid w:val="00A83452"/>
    <w:rsid w:val="00A92C01"/>
    <w:rsid w:val="00AA1400"/>
    <w:rsid w:val="00AA52D7"/>
    <w:rsid w:val="00B3081F"/>
    <w:rsid w:val="00B45B73"/>
    <w:rsid w:val="00B659B4"/>
    <w:rsid w:val="00BA31C6"/>
    <w:rsid w:val="00BC4088"/>
    <w:rsid w:val="00BC5037"/>
    <w:rsid w:val="00BD52F3"/>
    <w:rsid w:val="00C902FD"/>
    <w:rsid w:val="00CA42F3"/>
    <w:rsid w:val="00CC6DF3"/>
    <w:rsid w:val="00CE0224"/>
    <w:rsid w:val="00D004E8"/>
    <w:rsid w:val="00D144B3"/>
    <w:rsid w:val="00D24292"/>
    <w:rsid w:val="00D25614"/>
    <w:rsid w:val="00D34D11"/>
    <w:rsid w:val="00D4028B"/>
    <w:rsid w:val="00D616DA"/>
    <w:rsid w:val="00D65566"/>
    <w:rsid w:val="00D826E3"/>
    <w:rsid w:val="00D91073"/>
    <w:rsid w:val="00DB4E52"/>
    <w:rsid w:val="00E05EBD"/>
    <w:rsid w:val="00E54DD6"/>
    <w:rsid w:val="00E71AAF"/>
    <w:rsid w:val="00E83137"/>
    <w:rsid w:val="00ED1BAE"/>
    <w:rsid w:val="00EF483B"/>
    <w:rsid w:val="00F16C55"/>
    <w:rsid w:val="00F34252"/>
    <w:rsid w:val="00F46DB2"/>
    <w:rsid w:val="00F53BCE"/>
    <w:rsid w:val="00F55B6E"/>
    <w:rsid w:val="00F569CA"/>
    <w:rsid w:val="00F71589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2EAB"/>
  <w15:docId w15:val="{A2EC5864-15AF-4235-AAF6-90D11CA7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7EED"/>
    <w:rPr>
      <w:color w:val="0000FF"/>
      <w:u w:val="single"/>
    </w:rPr>
  </w:style>
  <w:style w:type="paragraph" w:customStyle="1" w:styleId="Default">
    <w:name w:val="Default"/>
    <w:rsid w:val="00346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2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Татьяна В. Ерошевич</cp:lastModifiedBy>
  <cp:revision>7</cp:revision>
  <cp:lastPrinted>2020-04-13T03:39:00Z</cp:lastPrinted>
  <dcterms:created xsi:type="dcterms:W3CDTF">2020-04-13T03:35:00Z</dcterms:created>
  <dcterms:modified xsi:type="dcterms:W3CDTF">2020-04-13T04:31:00Z</dcterms:modified>
</cp:coreProperties>
</file>